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270" w:rsidRPr="00BF2669" w:rsidRDefault="005C2270" w:rsidP="005C2270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2669">
        <w:rPr>
          <w:rFonts w:ascii="Times New Roman" w:hAnsi="Times New Roman" w:cs="Times New Roman"/>
          <w:b/>
          <w:sz w:val="28"/>
          <w:szCs w:val="28"/>
        </w:rPr>
        <w:t>Тема: «</w:t>
      </w:r>
      <w:r w:rsidRPr="00BF2669">
        <w:rPr>
          <w:rFonts w:ascii="Times New Roman" w:eastAsia="Times New Roman" w:hAnsi="Times New Roman" w:cs="Times New Roman"/>
          <w:b/>
          <w:bCs/>
          <w:sz w:val="28"/>
          <w:szCs w:val="28"/>
        </w:rPr>
        <w:t>Материнский капитал</w:t>
      </w:r>
      <w:r w:rsidRPr="00BF2669">
        <w:rPr>
          <w:rFonts w:ascii="Times New Roman" w:hAnsi="Times New Roman" w:cs="Times New Roman"/>
          <w:b/>
          <w:sz w:val="28"/>
          <w:szCs w:val="28"/>
        </w:rPr>
        <w:t>»</w:t>
      </w:r>
    </w:p>
    <w:p w:rsidR="005C2270" w:rsidRPr="00BF2669" w:rsidRDefault="005C2270" w:rsidP="005C2270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270" w:rsidRPr="00BF2669" w:rsidRDefault="005C2270" w:rsidP="005C227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2669">
        <w:rPr>
          <w:rFonts w:ascii="Times New Roman" w:hAnsi="Times New Roman" w:cs="Times New Roman"/>
          <w:sz w:val="28"/>
          <w:szCs w:val="28"/>
        </w:rPr>
        <w:t>В соотве</w:t>
      </w:r>
      <w:r w:rsidR="00724F9A" w:rsidRPr="00BF2669">
        <w:rPr>
          <w:rFonts w:ascii="Times New Roman" w:hAnsi="Times New Roman" w:cs="Times New Roman"/>
          <w:sz w:val="28"/>
          <w:szCs w:val="28"/>
        </w:rPr>
        <w:t>т</w:t>
      </w:r>
      <w:r w:rsidRPr="00BF2669">
        <w:rPr>
          <w:rFonts w:ascii="Times New Roman" w:hAnsi="Times New Roman" w:cs="Times New Roman"/>
          <w:sz w:val="28"/>
          <w:szCs w:val="28"/>
        </w:rPr>
        <w:t>с</w:t>
      </w:r>
      <w:r w:rsidR="00724F9A" w:rsidRPr="00BF2669">
        <w:rPr>
          <w:rFonts w:ascii="Times New Roman" w:hAnsi="Times New Roman" w:cs="Times New Roman"/>
          <w:sz w:val="28"/>
          <w:szCs w:val="28"/>
        </w:rPr>
        <w:t>т</w:t>
      </w:r>
      <w:r w:rsidRPr="00BF2669">
        <w:rPr>
          <w:rFonts w:ascii="Times New Roman" w:hAnsi="Times New Roman" w:cs="Times New Roman"/>
          <w:sz w:val="28"/>
          <w:szCs w:val="28"/>
        </w:rPr>
        <w:t>вии с треб</w:t>
      </w:r>
      <w:r w:rsidR="00724F9A" w:rsidRPr="00BF2669">
        <w:rPr>
          <w:rFonts w:ascii="Times New Roman" w:hAnsi="Times New Roman" w:cs="Times New Roman"/>
          <w:sz w:val="28"/>
          <w:szCs w:val="28"/>
        </w:rPr>
        <w:t>о</w:t>
      </w:r>
      <w:r w:rsidRPr="00BF2669">
        <w:rPr>
          <w:rFonts w:ascii="Times New Roman" w:hAnsi="Times New Roman" w:cs="Times New Roman"/>
          <w:sz w:val="28"/>
          <w:szCs w:val="28"/>
        </w:rPr>
        <w:t xml:space="preserve">ваниями ч. 1 ст. 1 </w:t>
      </w:r>
      <w:r w:rsidR="00724F9A" w:rsidRPr="00BF2669">
        <w:rPr>
          <w:rFonts w:ascii="Times New Roman" w:hAnsi="Times New Roman" w:cs="Times New Roman"/>
          <w:sz w:val="28"/>
          <w:szCs w:val="28"/>
        </w:rPr>
        <w:t>Федерального закона от 20.04.2015 №88-ФЗ "О единовременной выплате за счет средств материнского (семейного) капитала" л</w:t>
      </w:r>
      <w:r w:rsidRPr="00BF2669">
        <w:rPr>
          <w:rFonts w:ascii="Times New Roman" w:hAnsi="Times New Roman" w:cs="Times New Roman"/>
          <w:sz w:val="28"/>
          <w:szCs w:val="28"/>
        </w:rPr>
        <w:t xml:space="preserve">ица, получившие в соответствии с Федеральным </w:t>
      </w:r>
      <w:hyperlink r:id="rId4" w:history="1">
        <w:r w:rsidRPr="00BF266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F2669">
        <w:rPr>
          <w:rFonts w:ascii="Times New Roman" w:hAnsi="Times New Roman" w:cs="Times New Roman"/>
          <w:sz w:val="28"/>
          <w:szCs w:val="28"/>
        </w:rPr>
        <w:t xml:space="preserve"> от 29 декабря 2006 года N 256-ФЗ "О дополнительных мерах государственной поддержки семей, имеющих детей" государственный сертификат на материнский (семейный) капитал и проживающие на территории Российской Федерации, имеют право на единовременную</w:t>
      </w:r>
      <w:proofErr w:type="gramEnd"/>
      <w:r w:rsidRPr="00BF26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F2669">
        <w:rPr>
          <w:rFonts w:ascii="Times New Roman" w:hAnsi="Times New Roman" w:cs="Times New Roman"/>
          <w:sz w:val="28"/>
          <w:szCs w:val="28"/>
        </w:rPr>
        <w:t>выплату за счет средств материнского (семейного) капитала в размер</w:t>
      </w:r>
      <w:r w:rsidR="00724F9A" w:rsidRPr="00BF2669">
        <w:rPr>
          <w:rFonts w:ascii="Times New Roman" w:hAnsi="Times New Roman" w:cs="Times New Roman"/>
          <w:sz w:val="28"/>
          <w:szCs w:val="28"/>
        </w:rPr>
        <w:t>е 20</w:t>
      </w:r>
      <w:r w:rsidRPr="00BF2669">
        <w:rPr>
          <w:rFonts w:ascii="Times New Roman" w:hAnsi="Times New Roman" w:cs="Times New Roman"/>
          <w:sz w:val="28"/>
          <w:szCs w:val="28"/>
        </w:rPr>
        <w:t xml:space="preserve">000 рублей в случае, если право на дополнительные меры государственной поддержки в соответствии с Федеральным </w:t>
      </w:r>
      <w:hyperlink r:id="rId5" w:history="1">
        <w:r w:rsidRPr="00BF266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F2669">
        <w:rPr>
          <w:rFonts w:ascii="Times New Roman" w:hAnsi="Times New Roman" w:cs="Times New Roman"/>
          <w:sz w:val="28"/>
          <w:szCs w:val="28"/>
        </w:rPr>
        <w:t xml:space="preserve"> "О дополнительных мерах государственной поддержки семей, имеющих детей" возникло (возникает) по 31 декабря 2015 года включительно независимо от срока, истекшего со дня рождения (усыновления) второго, третьего ребенка или последующих детей.</w:t>
      </w:r>
      <w:proofErr w:type="gramEnd"/>
    </w:p>
    <w:p w:rsidR="005C2270" w:rsidRPr="00BF2669" w:rsidRDefault="00C723C0" w:rsidP="00BF26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669">
        <w:rPr>
          <w:rFonts w:ascii="Times New Roman" w:hAnsi="Times New Roman" w:cs="Times New Roman"/>
          <w:sz w:val="28"/>
          <w:szCs w:val="28"/>
        </w:rPr>
        <w:t>В соответствии с указанной выше нормой закона,</w:t>
      </w:r>
      <w:r w:rsidR="00724F9A" w:rsidRPr="00BF2669">
        <w:rPr>
          <w:rFonts w:ascii="Times New Roman" w:hAnsi="Times New Roman" w:cs="Times New Roman"/>
          <w:sz w:val="28"/>
          <w:szCs w:val="28"/>
        </w:rPr>
        <w:t xml:space="preserve"> правом на получение выплаты предоставляется лицам:</w:t>
      </w:r>
    </w:p>
    <w:p w:rsidR="00724F9A" w:rsidRPr="00BF2669" w:rsidRDefault="00724F9A" w:rsidP="00BF26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66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C723C0" w:rsidRPr="00BF2669">
        <w:rPr>
          <w:rFonts w:ascii="Times New Roman" w:hAnsi="Times New Roman" w:cs="Times New Roman"/>
          <w:sz w:val="28"/>
          <w:szCs w:val="28"/>
        </w:rPr>
        <w:t>имеющим</w:t>
      </w:r>
      <w:proofErr w:type="gramEnd"/>
      <w:r w:rsidR="00C723C0" w:rsidRPr="00BF2669">
        <w:rPr>
          <w:rFonts w:ascii="Times New Roman" w:hAnsi="Times New Roman" w:cs="Times New Roman"/>
          <w:sz w:val="28"/>
          <w:szCs w:val="28"/>
        </w:rPr>
        <w:t xml:space="preserve"> государственный сертификат на материнский (семейный) капитал</w:t>
      </w:r>
      <w:r w:rsidR="00717C7C" w:rsidRPr="00BF2669">
        <w:rPr>
          <w:rFonts w:ascii="Times New Roman" w:hAnsi="Times New Roman" w:cs="Times New Roman"/>
          <w:sz w:val="28"/>
          <w:szCs w:val="28"/>
        </w:rPr>
        <w:t>;</w:t>
      </w:r>
    </w:p>
    <w:p w:rsidR="00717C7C" w:rsidRPr="00BF2669" w:rsidRDefault="00717C7C" w:rsidP="00BF26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669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BF2669">
        <w:rPr>
          <w:rFonts w:ascii="Times New Roman" w:hAnsi="Times New Roman" w:cs="Times New Roman"/>
          <w:sz w:val="28"/>
          <w:szCs w:val="28"/>
        </w:rPr>
        <w:t>проживающих</w:t>
      </w:r>
      <w:proofErr w:type="gramEnd"/>
      <w:r w:rsidRPr="00BF2669">
        <w:rPr>
          <w:rFonts w:ascii="Times New Roman" w:hAnsi="Times New Roman" w:cs="Times New Roman"/>
          <w:sz w:val="28"/>
          <w:szCs w:val="28"/>
        </w:rPr>
        <w:t xml:space="preserve"> на территории Российской Федерации;</w:t>
      </w:r>
    </w:p>
    <w:p w:rsidR="00717C7C" w:rsidRPr="00BF2669" w:rsidRDefault="00717C7C" w:rsidP="00BF26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669">
        <w:rPr>
          <w:rFonts w:ascii="Times New Roman" w:hAnsi="Times New Roman" w:cs="Times New Roman"/>
          <w:sz w:val="28"/>
          <w:szCs w:val="28"/>
        </w:rPr>
        <w:t>- при условии, что право на дополнительные меры господдержки возникло по 31 декабря 2015 года, включительно, не зависимо от срока, ис</w:t>
      </w:r>
      <w:r w:rsidR="001B07FB" w:rsidRPr="00BF2669">
        <w:rPr>
          <w:rFonts w:ascii="Times New Roman" w:hAnsi="Times New Roman" w:cs="Times New Roman"/>
          <w:sz w:val="28"/>
          <w:szCs w:val="28"/>
        </w:rPr>
        <w:t>текшего со дня рождения (усыновления) второго, третьего ребенка или последующих детей;</w:t>
      </w:r>
    </w:p>
    <w:p w:rsidR="001B07FB" w:rsidRPr="00BF2669" w:rsidRDefault="001B07FB" w:rsidP="00BF26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2669">
        <w:rPr>
          <w:rFonts w:ascii="Times New Roman" w:hAnsi="Times New Roman" w:cs="Times New Roman"/>
          <w:sz w:val="28"/>
          <w:szCs w:val="28"/>
        </w:rPr>
        <w:t xml:space="preserve">Заявление необходимо подавать в территориальный отдел ПФР </w:t>
      </w:r>
      <w:r w:rsidR="00BF2669">
        <w:rPr>
          <w:rFonts w:ascii="Times New Roman" w:hAnsi="Times New Roman" w:cs="Times New Roman"/>
          <w:sz w:val="28"/>
          <w:szCs w:val="28"/>
        </w:rPr>
        <w:t>или МФ</w:t>
      </w:r>
      <w:r w:rsidRPr="00BF2669">
        <w:rPr>
          <w:rFonts w:ascii="Times New Roman" w:hAnsi="Times New Roman" w:cs="Times New Roman"/>
          <w:sz w:val="28"/>
          <w:szCs w:val="28"/>
        </w:rPr>
        <w:t>Ц не позднее 31 марта 2016 года.</w:t>
      </w:r>
    </w:p>
    <w:p w:rsidR="005C2270" w:rsidRPr="00BF2669" w:rsidRDefault="005C2270" w:rsidP="00BF26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C2270" w:rsidRPr="00BF2669" w:rsidRDefault="005C2270" w:rsidP="00BF26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270" w:rsidRPr="00BF2669" w:rsidRDefault="005C2270" w:rsidP="00BF26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F2669">
        <w:rPr>
          <w:rFonts w:ascii="Times New Roman" w:hAnsi="Times New Roman" w:cs="Times New Roman"/>
          <w:sz w:val="28"/>
          <w:szCs w:val="28"/>
        </w:rPr>
        <w:t>Прокурор района</w:t>
      </w:r>
    </w:p>
    <w:p w:rsidR="005C2270" w:rsidRPr="00BF2669" w:rsidRDefault="005C2270" w:rsidP="00BF26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270" w:rsidRPr="00BF2669" w:rsidRDefault="00BF2669" w:rsidP="00BF26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советник юстиции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C2270" w:rsidRPr="00BF2669">
        <w:rPr>
          <w:rFonts w:ascii="Times New Roman" w:hAnsi="Times New Roman" w:cs="Times New Roman"/>
          <w:sz w:val="28"/>
          <w:szCs w:val="28"/>
        </w:rPr>
        <w:t>С.Д. Панафидин</w:t>
      </w:r>
    </w:p>
    <w:p w:rsidR="005C2270" w:rsidRPr="00BF2669" w:rsidRDefault="005C2270" w:rsidP="00BF26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270" w:rsidRPr="00BF2669" w:rsidRDefault="005C2270" w:rsidP="00BF26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2270" w:rsidRPr="00BF2669" w:rsidRDefault="005C2270" w:rsidP="005C227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B07FB" w:rsidRPr="00BF2669" w:rsidRDefault="001B07FB" w:rsidP="005C227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B07FB" w:rsidRPr="00BF2669" w:rsidRDefault="001B07FB" w:rsidP="005C227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B07FB" w:rsidRPr="00BF2669" w:rsidRDefault="001B07FB" w:rsidP="005C227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B07FB" w:rsidRPr="00BF2669" w:rsidRDefault="001B07FB" w:rsidP="005C227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B07FB" w:rsidRPr="00BF2669" w:rsidRDefault="001B07FB" w:rsidP="005C227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B07FB" w:rsidRPr="00BF2669" w:rsidRDefault="001B07FB" w:rsidP="005C227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B07FB" w:rsidRPr="00BF2669" w:rsidRDefault="001B07FB" w:rsidP="005C227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B07FB" w:rsidRPr="00BF2669" w:rsidRDefault="001B07FB" w:rsidP="005C227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5C2270" w:rsidRPr="00BF2669" w:rsidRDefault="005C2270" w:rsidP="005C227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BF2669">
        <w:rPr>
          <w:rFonts w:ascii="Times New Roman" w:hAnsi="Times New Roman" w:cs="Times New Roman"/>
          <w:sz w:val="28"/>
          <w:szCs w:val="28"/>
        </w:rPr>
        <w:t>Д.И. Добровольский, тел. 22-759</w:t>
      </w:r>
    </w:p>
    <w:p w:rsidR="00724F9A" w:rsidRPr="00BF2669" w:rsidRDefault="001B07FB" w:rsidP="001B07F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BF2669">
        <w:rPr>
          <w:rFonts w:ascii="Times New Roman" w:hAnsi="Times New Roman" w:cs="Times New Roman"/>
          <w:sz w:val="28"/>
          <w:szCs w:val="28"/>
        </w:rPr>
        <w:t>18.06</w:t>
      </w:r>
      <w:r w:rsidR="005C2270" w:rsidRPr="00BF2669">
        <w:rPr>
          <w:rFonts w:ascii="Times New Roman" w:hAnsi="Times New Roman" w:cs="Times New Roman"/>
          <w:sz w:val="28"/>
          <w:szCs w:val="28"/>
        </w:rPr>
        <w:t>.2015</w:t>
      </w:r>
    </w:p>
    <w:sectPr w:rsidR="00724F9A" w:rsidRPr="00BF2669" w:rsidSect="005C227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2270"/>
    <w:rsid w:val="00092CE5"/>
    <w:rsid w:val="001B07FB"/>
    <w:rsid w:val="005C2270"/>
    <w:rsid w:val="00620CB1"/>
    <w:rsid w:val="00717C7C"/>
    <w:rsid w:val="00724F9A"/>
    <w:rsid w:val="00BF2669"/>
    <w:rsid w:val="00C723C0"/>
    <w:rsid w:val="00F73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CB1"/>
  </w:style>
  <w:style w:type="paragraph" w:styleId="1">
    <w:name w:val="heading 1"/>
    <w:basedOn w:val="a"/>
    <w:link w:val="10"/>
    <w:uiPriority w:val="9"/>
    <w:qFormat/>
    <w:rsid w:val="005C22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227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Body Text"/>
    <w:basedOn w:val="a"/>
    <w:link w:val="a4"/>
    <w:semiHidden/>
    <w:rsid w:val="005C227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5C2270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5C227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A0C5ADE59C4C91D064F19F463ACB5BF42A3FD7E0AAE7A35878104557Bt0J7G" TargetMode="External"/><Relationship Id="rId4" Type="http://schemas.openxmlformats.org/officeDocument/2006/relationships/hyperlink" Target="consultantplus://offline/ref=8A0C5ADE59C4C91D064F19F463ACB5BF42A3FD7E0AAE7A35878104557B07F3CDD3A817F04D6877D8t8J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</cp:lastModifiedBy>
  <cp:revision>3</cp:revision>
  <cp:lastPrinted>2015-06-18T07:48:00Z</cp:lastPrinted>
  <dcterms:created xsi:type="dcterms:W3CDTF">2015-06-25T06:37:00Z</dcterms:created>
  <dcterms:modified xsi:type="dcterms:W3CDTF">2015-06-25T09:59:00Z</dcterms:modified>
</cp:coreProperties>
</file>